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9C5" w:rsidRDefault="003C3D0B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  <w:lang w:val="en-IN" w:eastAsia="en-IN"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279C5" w:rsidRDefault="003C3D0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:rsidR="007279C5" w:rsidRDefault="007279C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D97D36" w:rsidRP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</w:rPr>
      </w:pPr>
      <w:r w:rsidRPr="00D97D36">
        <w:rPr>
          <w:rFonts w:ascii="Times New Roman" w:hAnsi="Times New Roman" w:cs="Times New Roman"/>
          <w:sz w:val="28"/>
          <w:szCs w:val="28"/>
        </w:rPr>
        <w:t xml:space="preserve">We are thrilled to present a detailed development proposal aimed at creating a private dashboard that will fundamentally enhance </w:t>
      </w:r>
      <w:proofErr w:type="spellStart"/>
      <w:r w:rsidRPr="00D97D36">
        <w:rPr>
          <w:rFonts w:ascii="Times New Roman" w:hAnsi="Times New Roman" w:cs="Times New Roman"/>
          <w:sz w:val="28"/>
          <w:szCs w:val="28"/>
        </w:rPr>
        <w:t>Daikibo’s</w:t>
      </w:r>
      <w:proofErr w:type="spellEnd"/>
      <w:r w:rsidRPr="00D97D36">
        <w:rPr>
          <w:rFonts w:ascii="Times New Roman" w:hAnsi="Times New Roman" w:cs="Times New Roman"/>
          <w:sz w:val="28"/>
          <w:szCs w:val="28"/>
        </w:rPr>
        <w:t xml:space="preserve"> factory operations. This sophisticated dashboard will offer real-time insights into the health status of machines spread across </w:t>
      </w:r>
      <w:proofErr w:type="spellStart"/>
      <w:r w:rsidRPr="00D97D36">
        <w:rPr>
          <w:rFonts w:ascii="Times New Roman" w:hAnsi="Times New Roman" w:cs="Times New Roman"/>
          <w:sz w:val="28"/>
          <w:szCs w:val="28"/>
        </w:rPr>
        <w:t>Daikibo’s</w:t>
      </w:r>
      <w:proofErr w:type="spellEnd"/>
      <w:r w:rsidRPr="00D97D36">
        <w:rPr>
          <w:rFonts w:ascii="Times New Roman" w:hAnsi="Times New Roman" w:cs="Times New Roman"/>
          <w:sz w:val="28"/>
          <w:szCs w:val="28"/>
        </w:rPr>
        <w:t xml:space="preserve"> four distinct factories.</w:t>
      </w:r>
      <w:r w:rsidRPr="00D97D36">
        <w:rPr>
          <w:rFonts w:ascii="Times New Roman" w:hAnsi="Times New Roman" w:cs="Times New Roman"/>
        </w:rPr>
        <w:t xml:space="preserve"> </w:t>
      </w:r>
    </w:p>
    <w:p w:rsidR="00D97D36" w:rsidRP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D97D36" w:rsidRPr="00D97D36" w:rsidRDefault="00D97D36" w:rsidP="00D97D36">
      <w:pPr>
        <w:spacing w:before="115"/>
        <w:ind w:left="58"/>
        <w:rPr>
          <w:rFonts w:ascii="Times New Roman" w:hAnsi="Times New Roman" w:cs="Times New Roman"/>
          <w:sz w:val="28"/>
          <w:szCs w:val="28"/>
        </w:rPr>
      </w:pPr>
      <w:r w:rsidRPr="00D97D36">
        <w:rPr>
          <w:rFonts w:ascii="Times New Roman" w:hAnsi="Times New Roman" w:cs="Times New Roman"/>
          <w:sz w:val="28"/>
          <w:szCs w:val="28"/>
        </w:rPr>
        <w:t>Deloitte is most famous for being one of the “big four” accounting companies, we provide audit &amp; assurance,</w:t>
      </w:r>
    </w:p>
    <w:p w:rsidR="00D97D36" w:rsidRPr="00D97D36" w:rsidRDefault="00D97D36" w:rsidP="00D97D36">
      <w:pPr>
        <w:spacing w:before="115"/>
        <w:ind w:left="58"/>
        <w:rPr>
          <w:rFonts w:ascii="Times New Roman" w:hAnsi="Times New Roman" w:cs="Times New Roman"/>
          <w:sz w:val="28"/>
          <w:szCs w:val="28"/>
        </w:rPr>
      </w:pPr>
      <w:proofErr w:type="gramStart"/>
      <w:r w:rsidRPr="00D97D36">
        <w:rPr>
          <w:rFonts w:ascii="Times New Roman" w:hAnsi="Times New Roman" w:cs="Times New Roman"/>
          <w:sz w:val="28"/>
          <w:szCs w:val="28"/>
        </w:rPr>
        <w:t>consulting</w:t>
      </w:r>
      <w:proofErr w:type="gramEnd"/>
      <w:r w:rsidRPr="00D97D36">
        <w:rPr>
          <w:rFonts w:ascii="Times New Roman" w:hAnsi="Times New Roman" w:cs="Times New Roman"/>
          <w:sz w:val="28"/>
          <w:szCs w:val="28"/>
        </w:rPr>
        <w:t>, risk and financial advisory, risk management, tax, and related services to our clients. Building robust</w:t>
      </w:r>
    </w:p>
    <w:p w:rsidR="00D97D36" w:rsidRPr="00D97D36" w:rsidRDefault="00D97D36" w:rsidP="00D97D36">
      <w:pPr>
        <w:spacing w:before="115"/>
        <w:ind w:left="58"/>
        <w:rPr>
          <w:rFonts w:ascii="Times New Roman" w:hAnsi="Times New Roman" w:cs="Times New Roman"/>
          <w:sz w:val="28"/>
          <w:szCs w:val="28"/>
        </w:rPr>
      </w:pPr>
      <w:proofErr w:type="gramStart"/>
      <w:r w:rsidRPr="00D97D36">
        <w:rPr>
          <w:rFonts w:ascii="Times New Roman" w:hAnsi="Times New Roman" w:cs="Times New Roman"/>
          <w:sz w:val="28"/>
          <w:szCs w:val="28"/>
        </w:rPr>
        <w:t>software</w:t>
      </w:r>
      <w:proofErr w:type="gramEnd"/>
      <w:r w:rsidRPr="00D97D36">
        <w:rPr>
          <w:rFonts w:ascii="Times New Roman" w:hAnsi="Times New Roman" w:cs="Times New Roman"/>
          <w:sz w:val="28"/>
          <w:szCs w:val="28"/>
        </w:rPr>
        <w:t xml:space="preserve"> solutions is one of the services that we offer. Our team of experts in the software development field has</w:t>
      </w:r>
    </w:p>
    <w:p w:rsidR="007279C5" w:rsidRPr="00D97D36" w:rsidRDefault="00D97D36" w:rsidP="00D97D36">
      <w:pPr>
        <w:spacing w:before="115"/>
        <w:ind w:left="58"/>
        <w:rPr>
          <w:rFonts w:ascii="Times New Roman" w:hAnsi="Times New Roman" w:cs="Times New Roman"/>
          <w:sz w:val="28"/>
          <w:szCs w:val="28"/>
        </w:rPr>
      </w:pPr>
      <w:proofErr w:type="gramStart"/>
      <w:r w:rsidRPr="00D97D36">
        <w:rPr>
          <w:rFonts w:ascii="Times New Roman" w:hAnsi="Times New Roman" w:cs="Times New Roman"/>
          <w:sz w:val="28"/>
          <w:szCs w:val="28"/>
        </w:rPr>
        <w:t>helped</w:t>
      </w:r>
      <w:proofErr w:type="gramEnd"/>
      <w:r w:rsidRPr="00D97D36">
        <w:rPr>
          <w:rFonts w:ascii="Times New Roman" w:hAnsi="Times New Roman" w:cs="Times New Roman"/>
          <w:sz w:val="28"/>
          <w:szCs w:val="28"/>
        </w:rPr>
        <w:t xml:space="preserve"> hundreds of Deloitte’s clients on thousands of projects.</w:t>
      </w:r>
    </w:p>
    <w:p w:rsidR="00D97D36" w:rsidRP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D97D36">
        <w:rPr>
          <w:rFonts w:ascii="Times New Roman" w:hAnsi="Times New Roman" w:cs="Times New Roman"/>
          <w:sz w:val="28"/>
          <w:szCs w:val="28"/>
        </w:rPr>
        <w:t xml:space="preserve">Accessible exclusively within the secure confines of the client’s Intranet, the dashboard will guarantee utmost data confidentiality and security. By seamlessly integrating </w:t>
      </w:r>
      <w:proofErr w:type="spellStart"/>
      <w:r w:rsidRPr="00D97D36">
        <w:rPr>
          <w:rFonts w:ascii="Times New Roman" w:hAnsi="Times New Roman" w:cs="Times New Roman"/>
          <w:sz w:val="28"/>
          <w:szCs w:val="28"/>
        </w:rPr>
        <w:t>Daikibo’s</w:t>
      </w:r>
      <w:proofErr w:type="spellEnd"/>
      <w:r w:rsidRPr="00D97D36">
        <w:rPr>
          <w:rFonts w:ascii="Times New Roman" w:hAnsi="Times New Roman" w:cs="Times New Roman"/>
          <w:sz w:val="28"/>
          <w:szCs w:val="28"/>
        </w:rPr>
        <w:t xml:space="preserve"> internal authentication server, users will be able to access the dashboard using their pre-existing company-wide accounts, ensuring a seamless and secure experience.</w:t>
      </w:r>
    </w:p>
    <w:p w:rsidR="00E42C5F" w:rsidRDefault="00E42C5F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D97D36" w:rsidRP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D97D36">
        <w:rPr>
          <w:rFonts w:ascii="Times New Roman" w:hAnsi="Times New Roman" w:cs="Times New Roman"/>
          <w:sz w:val="28"/>
          <w:szCs w:val="28"/>
        </w:rPr>
        <w:t xml:space="preserve">Please, find enclosed in this document our Software Development Proposal for </w:t>
      </w:r>
      <w:proofErr w:type="spellStart"/>
      <w:r w:rsidRPr="00D97D36">
        <w:rPr>
          <w:rFonts w:ascii="Times New Roman" w:hAnsi="Times New Roman" w:cs="Times New Roman"/>
          <w:sz w:val="28"/>
          <w:szCs w:val="28"/>
        </w:rPr>
        <w:t>Daikibo</w:t>
      </w:r>
      <w:r w:rsidRPr="00D97D36">
        <w:rPr>
          <w:rFonts w:ascii="Times New Roman" w:hAnsi="Times New Roman" w:cs="Times New Roman" w:hint="cs"/>
          <w:sz w:val="28"/>
          <w:szCs w:val="28"/>
        </w:rPr>
        <w:t>’</w:t>
      </w:r>
      <w:r w:rsidRPr="00D97D36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Pr="00D97D36">
        <w:rPr>
          <w:rFonts w:ascii="Times New Roman" w:hAnsi="Times New Roman" w:cs="Times New Roman"/>
          <w:sz w:val="28"/>
          <w:szCs w:val="28"/>
        </w:rPr>
        <w:t xml:space="preserve"> Real-time Telemetry</w:t>
      </w:r>
    </w:p>
    <w:p w:rsidR="00D97D36" w:rsidRPr="00D97D36" w:rsidRDefault="00D97D36" w:rsidP="00D97D36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proofErr w:type="gramStart"/>
      <w:r w:rsidRPr="00D97D36">
        <w:rPr>
          <w:rFonts w:ascii="Times New Roman" w:hAnsi="Times New Roman" w:cs="Times New Roman"/>
          <w:sz w:val="28"/>
          <w:szCs w:val="28"/>
        </w:rPr>
        <w:t>Dashboard</w:t>
      </w:r>
      <w:r w:rsidR="00E42C5F">
        <w:rPr>
          <w:rFonts w:ascii="Times New Roman" w:hAnsi="Times New Roman" w:cs="Times New Roman"/>
          <w:sz w:val="28"/>
          <w:szCs w:val="28"/>
        </w:rPr>
        <w:t xml:space="preserve"> </w:t>
      </w:r>
      <w:r w:rsidRPr="00D97D3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7279C5" w:rsidRDefault="003C3D0B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:rsidR="007279C5" w:rsidRDefault="003C3D0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:rsidR="007279C5" w:rsidRDefault="007279C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E42C5F" w:rsidRPr="00E42C5F" w:rsidRDefault="00E42C5F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The scope of this project entails the creation of a comprehensive private dashboard featuring the following capabilities:</w:t>
      </w:r>
    </w:p>
    <w:p w:rsidR="00E42C5F" w:rsidRPr="00E42C5F" w:rsidRDefault="00E42C5F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E42C5F" w:rsidRPr="00E42C5F" w:rsidRDefault="00E42C5F" w:rsidP="00E42C5F">
      <w:pPr>
        <w:pStyle w:val="ListParagraph"/>
        <w:numPr>
          <w:ilvl w:val="0"/>
          <w:numId w:val="4"/>
        </w:num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A private dashboard with health status of the 9 telem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E42C5F">
        <w:rPr>
          <w:rFonts w:ascii="Times New Roman" w:hAnsi="Times New Roman" w:cs="Times New Roman"/>
          <w:sz w:val="28"/>
          <w:szCs w:val="28"/>
        </w:rPr>
        <w:t xml:space="preserve">try-enabled machines in each of </w:t>
      </w:r>
      <w:proofErr w:type="spellStart"/>
      <w:r w:rsidRPr="00E42C5F">
        <w:rPr>
          <w:rFonts w:ascii="Times New Roman" w:hAnsi="Times New Roman" w:cs="Times New Roman"/>
          <w:sz w:val="28"/>
          <w:szCs w:val="28"/>
        </w:rPr>
        <w:t>Daikibo's</w:t>
      </w:r>
      <w:proofErr w:type="spellEnd"/>
      <w:r w:rsidRPr="00E42C5F">
        <w:rPr>
          <w:rFonts w:ascii="Times New Roman" w:hAnsi="Times New Roman" w:cs="Times New Roman"/>
          <w:sz w:val="28"/>
          <w:szCs w:val="28"/>
        </w:rPr>
        <w:t xml:space="preserve"> 4 factories.</w:t>
      </w:r>
    </w:p>
    <w:p w:rsidR="00E42C5F" w:rsidRPr="00E42C5F" w:rsidRDefault="00E42C5F" w:rsidP="00E42C5F">
      <w:pPr>
        <w:pStyle w:val="ListParagraph"/>
        <w:numPr>
          <w:ilvl w:val="0"/>
          <w:numId w:val="4"/>
        </w:num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Access to the page happens only within client's Intranet.</w:t>
      </w:r>
    </w:p>
    <w:p w:rsidR="00E42C5F" w:rsidRPr="00E42C5F" w:rsidRDefault="00E42C5F" w:rsidP="00E42C5F">
      <w:pPr>
        <w:pStyle w:val="ListParagraph"/>
        <w:numPr>
          <w:ilvl w:val="0"/>
          <w:numId w:val="4"/>
        </w:num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Authentication is synced to internal authentication server (</w:t>
      </w:r>
      <w:proofErr w:type="spellStart"/>
      <w:r w:rsidRPr="00E42C5F">
        <w:rPr>
          <w:rFonts w:ascii="Times New Roman" w:hAnsi="Times New Roman" w:cs="Times New Roman"/>
          <w:sz w:val="28"/>
          <w:szCs w:val="28"/>
        </w:rPr>
        <w:t>i.e</w:t>
      </w:r>
      <w:proofErr w:type="spellEnd"/>
      <w:r w:rsidRPr="00E42C5F">
        <w:rPr>
          <w:rFonts w:ascii="Times New Roman" w:hAnsi="Times New Roman" w:cs="Times New Roman"/>
          <w:sz w:val="28"/>
          <w:szCs w:val="28"/>
        </w:rPr>
        <w:t xml:space="preserve"> users don't need to create an account).</w:t>
      </w:r>
    </w:p>
    <w:p w:rsidR="00E42C5F" w:rsidRPr="00E42C5F" w:rsidRDefault="00E42C5F" w:rsidP="00E42C5F">
      <w:pPr>
        <w:pStyle w:val="ListParagraph"/>
        <w:numPr>
          <w:ilvl w:val="0"/>
          <w:numId w:val="6"/>
        </w:num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The dashboard consists of a single page, listing the current statuses of all monitored devices.</w:t>
      </w:r>
    </w:p>
    <w:p w:rsidR="00E42C5F" w:rsidRPr="00E42C5F" w:rsidRDefault="00E42C5F" w:rsidP="00E42C5F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The view is collapsible/expandable at a factory level, as well as device level (showing history of statuses)</w:t>
      </w:r>
    </w:p>
    <w:p w:rsidR="00E42C5F" w:rsidRDefault="00E42C5F" w:rsidP="00E42C5F">
      <w:pPr>
        <w:spacing w:before="115" w:line="276" w:lineRule="auto"/>
      </w:pPr>
    </w:p>
    <w:p w:rsidR="007279C5" w:rsidRPr="00E42C5F" w:rsidRDefault="00E42C5F" w:rsidP="00E42C5F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E42C5F">
        <w:rPr>
          <w:rFonts w:ascii="Times New Roman" w:hAnsi="Times New Roman" w:cs="Times New Roman"/>
          <w:sz w:val="28"/>
          <w:szCs w:val="28"/>
        </w:rPr>
        <w:t>To gain a comprehensive visual understanding of the proposed dashboard’s layout, the functionalities of its collapsible/expandable sections, and the visualization of historical data, please refer to the attached graphical representations.</w:t>
      </w:r>
      <w:r w:rsidR="003C3D0B" w:rsidRPr="00E42C5F">
        <w:rPr>
          <w:rFonts w:ascii="Times New Roman" w:hAnsi="Times New Roman" w:cs="Times New Roman"/>
        </w:rPr>
        <w:br w:type="page"/>
      </w:r>
    </w:p>
    <w:p w:rsidR="007279C5" w:rsidRDefault="003C3D0B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  <w:lang w:val="en-IN" w:eastAsia="en-IN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279C5" w:rsidRDefault="003C3D0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:rsidR="007279C5" w:rsidRDefault="007279C5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:rsidR="007279C5" w:rsidRPr="00A244C4" w:rsidRDefault="00EF6ACD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Development: 220 man-hours</w:t>
      </w:r>
    </w:p>
    <w:p w:rsidR="00EF6ACD" w:rsidRPr="00A244C4" w:rsidRDefault="00EF6ACD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Factory Monitoring Implementation</w:t>
      </w:r>
      <w:r w:rsidR="00A244C4" w:rsidRPr="00A244C4">
        <w:rPr>
          <w:rFonts w:ascii="Times New Roman" w:hAnsi="Times New Roman" w:cs="Times New Roman"/>
          <w:sz w:val="28"/>
          <w:szCs w:val="28"/>
        </w:rPr>
        <w:t>: 40 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Machine Categories Integration: 60 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Health Status Display: 60 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Single-Page Overview Design: 60 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Testing: 80 man-hours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Integration: 40 man-hours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Total Estimate: 340 man-hours</w:t>
      </w:r>
    </w:p>
    <w:p w:rsidR="00A244C4" w:rsidRPr="00A244C4" w:rsidRDefault="00A244C4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A244C4" w:rsidRPr="00A244C4" w:rsidRDefault="00A244C4" w:rsidP="00A244C4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sz w:val="28"/>
          <w:szCs w:val="28"/>
        </w:rPr>
        <w:t>We are going to form an internal team of 3 software engineers and 1 graphic designer.</w:t>
      </w:r>
    </w:p>
    <w:p w:rsidR="00A244C4" w:rsidRPr="00A244C4" w:rsidRDefault="00A244C4" w:rsidP="00A244C4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r w:rsidRPr="00A244C4">
        <w:rPr>
          <w:rFonts w:ascii="Times New Roman" w:hAnsi="Times New Roman" w:cs="Times New Roman"/>
          <w:b/>
          <w:bCs/>
          <w:sz w:val="28"/>
          <w:szCs w:val="28"/>
          <w:u w:val="single"/>
        </w:rPr>
        <w:t>NB:</w:t>
      </w:r>
      <w:r w:rsidRPr="00A244C4">
        <w:rPr>
          <w:rFonts w:ascii="Times New Roman" w:hAnsi="Times New Roman" w:cs="Times New Roman"/>
          <w:sz w:val="28"/>
          <w:szCs w:val="28"/>
        </w:rPr>
        <w:t xml:space="preserve"> We will require the help of at least 1 IT engineer from </w:t>
      </w:r>
      <w:proofErr w:type="spellStart"/>
      <w:r w:rsidRPr="00A244C4">
        <w:rPr>
          <w:rFonts w:ascii="Times New Roman" w:hAnsi="Times New Roman" w:cs="Times New Roman"/>
          <w:sz w:val="28"/>
          <w:szCs w:val="28"/>
        </w:rPr>
        <w:t>Daikibo</w:t>
      </w:r>
      <w:proofErr w:type="spellEnd"/>
      <w:r w:rsidRPr="00A244C4">
        <w:rPr>
          <w:rFonts w:ascii="Times New Roman" w:hAnsi="Times New Roman" w:cs="Times New Roman"/>
          <w:sz w:val="28"/>
          <w:szCs w:val="28"/>
        </w:rPr>
        <w:t xml:space="preserve"> to hand off the finished product and help us with</w:t>
      </w:r>
    </w:p>
    <w:p w:rsidR="00A244C4" w:rsidRPr="00A244C4" w:rsidRDefault="00A244C4" w:rsidP="00A244C4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r w:rsidRPr="00A244C4">
        <w:rPr>
          <w:rFonts w:ascii="Times New Roman" w:hAnsi="Times New Roman" w:cs="Times New Roman"/>
          <w:sz w:val="28"/>
          <w:szCs w:val="28"/>
        </w:rPr>
        <w:t>ccess</w:t>
      </w:r>
      <w:proofErr w:type="gramEnd"/>
      <w:r w:rsidRPr="00A244C4">
        <w:rPr>
          <w:rFonts w:ascii="Times New Roman" w:hAnsi="Times New Roman" w:cs="Times New Roman"/>
          <w:sz w:val="28"/>
          <w:szCs w:val="28"/>
        </w:rPr>
        <w:t xml:space="preserve"> to authentication and telemetry databases/servers.</w:t>
      </w:r>
    </w:p>
    <w:p w:rsidR="00EF6ACD" w:rsidRPr="00A244C4" w:rsidRDefault="00EF6ACD" w:rsidP="00EF6ACD">
      <w:pPr>
        <w:spacing w:before="115" w:line="276" w:lineRule="auto"/>
        <w:ind w:left="58"/>
        <w:rPr>
          <w:rFonts w:ascii="Times New Roman" w:hAnsi="Times New Roman" w:cs="Times New Roman"/>
          <w:sz w:val="28"/>
          <w:szCs w:val="28"/>
        </w:rPr>
      </w:pPr>
    </w:p>
    <w:p w:rsidR="00EF6ACD" w:rsidRDefault="00EF6ACD" w:rsidP="00EF6ACD">
      <w:pPr>
        <w:spacing w:before="115" w:line="276" w:lineRule="auto"/>
        <w:ind w:left="58"/>
      </w:pPr>
    </w:p>
    <w:p w:rsidR="00EF6ACD" w:rsidRDefault="00EF6ACD" w:rsidP="00EF6ACD">
      <w:pPr>
        <w:spacing w:before="115" w:line="276" w:lineRule="auto"/>
        <w:ind w:left="58"/>
      </w:pPr>
    </w:p>
    <w:p w:rsidR="00EF6ACD" w:rsidRDefault="00EF6ACD" w:rsidP="00EF6ACD">
      <w:pPr>
        <w:spacing w:before="115" w:line="276" w:lineRule="auto"/>
        <w:ind w:left="58"/>
      </w:pPr>
    </w:p>
    <w:p w:rsidR="00EF6ACD" w:rsidRDefault="00EF6ACD" w:rsidP="00EF6ACD">
      <w:pPr>
        <w:spacing w:before="115" w:line="276" w:lineRule="auto"/>
        <w:ind w:left="58"/>
      </w:pPr>
    </w:p>
    <w:p w:rsidR="007279C5" w:rsidRDefault="003C3D0B" w:rsidP="00A244C4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 w:rsidR="007279C5" w:rsidRDefault="007279C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7279C5" w:rsidRPr="005103FB" w:rsidRDefault="003C3D0B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</w:rPr>
      </w:pPr>
      <w:r w:rsidRPr="005103FB">
        <w:rPr>
          <w:rFonts w:ascii="Times New Roman" w:hAnsi="Times New Roman" w:cs="Times New Roman"/>
          <w:sz w:val="28"/>
          <w:szCs w:val="28"/>
        </w:rPr>
        <w:t>[1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September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Design starts</w:t>
      </w:r>
    </w:p>
    <w:p w:rsidR="00A244C4" w:rsidRPr="005103FB" w:rsidRDefault="00A244C4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  <w:b/>
          <w:bCs/>
        </w:rPr>
      </w:pPr>
      <w:r w:rsidRPr="005103FB">
        <w:rPr>
          <w:rFonts w:ascii="Times New Roman" w:hAnsi="Times New Roman" w:cs="Times New Roman"/>
          <w:sz w:val="28"/>
          <w:szCs w:val="28"/>
        </w:rPr>
        <w:t>[15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September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Factory Monitoring Implementation</w:t>
      </w:r>
    </w:p>
    <w:p w:rsidR="00A244C4" w:rsidRPr="005103FB" w:rsidRDefault="00A244C4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  <w:b/>
          <w:bCs/>
        </w:rPr>
      </w:pPr>
      <w:r w:rsidRPr="005103FB">
        <w:rPr>
          <w:rFonts w:ascii="Times New Roman" w:hAnsi="Times New Roman" w:cs="Times New Roman"/>
          <w:sz w:val="28"/>
          <w:szCs w:val="28"/>
        </w:rPr>
        <w:t>[10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October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Machine Categories Integration</w:t>
      </w:r>
    </w:p>
    <w:p w:rsidR="00A244C4" w:rsidRPr="005103FB" w:rsidRDefault="00A244C4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  <w:b/>
          <w:bCs/>
        </w:rPr>
      </w:pPr>
      <w:r w:rsidRPr="005103FB">
        <w:rPr>
          <w:rFonts w:ascii="Times New Roman" w:hAnsi="Times New Roman" w:cs="Times New Roman"/>
          <w:sz w:val="28"/>
          <w:szCs w:val="28"/>
        </w:rPr>
        <w:t>[5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November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Health Status Display</w:t>
      </w:r>
    </w:p>
    <w:p w:rsidR="005103FB" w:rsidRPr="005103FB" w:rsidRDefault="00A244C4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  <w:b/>
          <w:bCs/>
        </w:rPr>
      </w:pPr>
      <w:r w:rsidRPr="005103FB">
        <w:rPr>
          <w:rFonts w:ascii="Times New Roman" w:hAnsi="Times New Roman" w:cs="Times New Roman"/>
          <w:sz w:val="28"/>
          <w:szCs w:val="28"/>
        </w:rPr>
        <w:t>[20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November 2021]</w:t>
      </w:r>
      <w:r w:rsidR="005103FB" w:rsidRPr="005103FB">
        <w:rPr>
          <w:rFonts w:ascii="Times New Roman" w:hAnsi="Times New Roman" w:cs="Times New Roman"/>
          <w:sz w:val="28"/>
          <w:szCs w:val="28"/>
        </w:rPr>
        <w:t xml:space="preserve"> </w:t>
      </w:r>
      <w:r w:rsidR="005103FB" w:rsidRPr="005103FB">
        <w:rPr>
          <w:rFonts w:ascii="Times New Roman" w:hAnsi="Times New Roman" w:cs="Times New Roman"/>
          <w:b/>
          <w:bCs/>
          <w:sz w:val="28"/>
          <w:szCs w:val="28"/>
        </w:rPr>
        <w:t>Single-Page Overview Design</w:t>
      </w:r>
    </w:p>
    <w:p w:rsidR="005103FB" w:rsidRPr="005103FB" w:rsidRDefault="005103FB">
      <w:pPr>
        <w:numPr>
          <w:ilvl w:val="0"/>
          <w:numId w:val="2"/>
        </w:numPr>
        <w:spacing w:before="115" w:line="276" w:lineRule="auto"/>
        <w:ind w:left="1080" w:firstLine="0"/>
        <w:rPr>
          <w:rFonts w:ascii="Times New Roman" w:hAnsi="Times New Roman" w:cs="Times New Roman"/>
          <w:b/>
          <w:bCs/>
        </w:rPr>
      </w:pPr>
      <w:r w:rsidRPr="005103FB">
        <w:rPr>
          <w:rFonts w:ascii="Times New Roman" w:hAnsi="Times New Roman" w:cs="Times New Roman"/>
          <w:sz w:val="28"/>
          <w:szCs w:val="28"/>
        </w:rPr>
        <w:t>[10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November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Testing Phase</w:t>
      </w:r>
    </w:p>
    <w:p w:rsidR="007279C5" w:rsidRDefault="005103FB">
      <w:pPr>
        <w:numPr>
          <w:ilvl w:val="0"/>
          <w:numId w:val="2"/>
        </w:numPr>
        <w:spacing w:before="115" w:line="276" w:lineRule="auto"/>
        <w:ind w:left="1080" w:firstLine="0"/>
      </w:pPr>
      <w:r w:rsidRPr="005103FB">
        <w:rPr>
          <w:rFonts w:ascii="Times New Roman" w:hAnsi="Times New Roman" w:cs="Times New Roman"/>
          <w:sz w:val="28"/>
          <w:szCs w:val="28"/>
        </w:rPr>
        <w:t>[30</w:t>
      </w:r>
      <w:r w:rsidRPr="005103FB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5103FB">
        <w:rPr>
          <w:rFonts w:ascii="Times New Roman" w:hAnsi="Times New Roman" w:cs="Times New Roman"/>
          <w:sz w:val="28"/>
          <w:szCs w:val="28"/>
        </w:rPr>
        <w:t xml:space="preserve"> of December 2021] </w:t>
      </w:r>
      <w:r w:rsidRPr="005103FB">
        <w:rPr>
          <w:rFonts w:ascii="Times New Roman" w:hAnsi="Times New Roman" w:cs="Times New Roman"/>
          <w:b/>
          <w:bCs/>
          <w:sz w:val="28"/>
          <w:szCs w:val="28"/>
        </w:rPr>
        <w:t>Integration with Client’s Intranet</w:t>
      </w:r>
      <w:r w:rsidR="003C3D0B">
        <w:br w:type="page"/>
      </w:r>
    </w:p>
    <w:p w:rsidR="007279C5" w:rsidRDefault="003C3D0B" w:rsidP="005103F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:rsidR="005103FB" w:rsidRDefault="005103FB" w:rsidP="005103FB">
      <w:pPr>
        <w:spacing w:before="115" w:line="276" w:lineRule="auto"/>
        <w:ind w:left="58"/>
        <w:rPr>
          <w:rFonts w:ascii="Arial" w:hAnsi="Arial"/>
          <w:sz w:val="44"/>
          <w:szCs w:val="44"/>
        </w:rPr>
      </w:pPr>
    </w:p>
    <w:p w:rsidR="005103FB" w:rsidRPr="0070213D" w:rsidRDefault="005103FB" w:rsidP="005103FB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70213D">
        <w:rPr>
          <w:rFonts w:ascii="Times New Roman" w:hAnsi="Times New Roman" w:cs="Times New Roman"/>
          <w:sz w:val="28"/>
          <w:szCs w:val="28"/>
        </w:rPr>
        <w:t>Following the success</w:t>
      </w:r>
      <w:r w:rsidR="0070213D" w:rsidRPr="0070213D">
        <w:rPr>
          <w:rFonts w:ascii="Times New Roman" w:hAnsi="Times New Roman" w:cs="Times New Roman"/>
          <w:sz w:val="28"/>
          <w:szCs w:val="28"/>
        </w:rPr>
        <w:t>ful deployment of the dashboard</w:t>
      </w:r>
      <w:r w:rsidRPr="0070213D">
        <w:rPr>
          <w:rFonts w:ascii="Times New Roman" w:hAnsi="Times New Roman" w:cs="Times New Roman"/>
          <w:sz w:val="28"/>
          <w:szCs w:val="28"/>
        </w:rPr>
        <w:t>, our unwavering commitment product support will come into play:</w:t>
      </w:r>
    </w:p>
    <w:p w:rsidR="005103FB" w:rsidRPr="0070213D" w:rsidRDefault="005103FB" w:rsidP="005103FB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</w:p>
    <w:p w:rsidR="005103FB" w:rsidRPr="0070213D" w:rsidRDefault="005103FB" w:rsidP="005103FB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70213D">
        <w:rPr>
          <w:rFonts w:ascii="Times New Roman" w:hAnsi="Times New Roman" w:cs="Times New Roman"/>
          <w:b/>
          <w:bCs/>
          <w:sz w:val="28"/>
          <w:szCs w:val="28"/>
        </w:rPr>
        <w:t>Bug Fixes:</w:t>
      </w:r>
      <w:r w:rsidRPr="0070213D">
        <w:rPr>
          <w:rFonts w:ascii="Times New Roman" w:hAnsi="Times New Roman" w:cs="Times New Roman"/>
          <w:sz w:val="28"/>
          <w:szCs w:val="28"/>
        </w:rPr>
        <w:t xml:space="preserve"> Swift identification and resolution of any software glitches or malfunctions, ensuring an uninterrupted user experience.</w:t>
      </w:r>
    </w:p>
    <w:p w:rsidR="005103FB" w:rsidRPr="0070213D" w:rsidRDefault="005103FB" w:rsidP="005103FB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70213D">
        <w:rPr>
          <w:rFonts w:ascii="Times New Roman" w:hAnsi="Times New Roman" w:cs="Times New Roman"/>
          <w:b/>
          <w:bCs/>
          <w:sz w:val="28"/>
          <w:szCs w:val="28"/>
        </w:rPr>
        <w:t>User Assistance:</w:t>
      </w:r>
      <w:r w:rsidRPr="0070213D">
        <w:rPr>
          <w:rFonts w:ascii="Times New Roman" w:hAnsi="Times New Roman" w:cs="Times New Roman"/>
          <w:sz w:val="28"/>
          <w:szCs w:val="28"/>
        </w:rPr>
        <w:t xml:space="preserve"> A dedicated team will promptly address support tickets, addressing user inquiries and concerns with utmost priority.</w:t>
      </w:r>
    </w:p>
    <w:p w:rsidR="005103FB" w:rsidRPr="0070213D" w:rsidRDefault="005103FB" w:rsidP="005103FB">
      <w:pPr>
        <w:spacing w:before="115" w:line="276" w:lineRule="auto"/>
        <w:rPr>
          <w:rFonts w:ascii="Times New Roman" w:hAnsi="Times New Roman" w:cs="Times New Roman"/>
          <w:sz w:val="28"/>
          <w:szCs w:val="28"/>
        </w:rPr>
      </w:pPr>
      <w:r w:rsidRPr="0070213D">
        <w:rPr>
          <w:rFonts w:ascii="Times New Roman" w:hAnsi="Times New Roman" w:cs="Times New Roman"/>
          <w:b/>
          <w:bCs/>
          <w:sz w:val="28"/>
          <w:szCs w:val="28"/>
        </w:rPr>
        <w:t>Enhancements:</w:t>
      </w:r>
      <w:r w:rsidRPr="0070213D">
        <w:rPr>
          <w:rFonts w:ascii="Times New Roman" w:hAnsi="Times New Roman" w:cs="Times New Roman"/>
          <w:sz w:val="28"/>
          <w:szCs w:val="28"/>
        </w:rPr>
        <w:t xml:space="preserve"> To stay aligned with </w:t>
      </w:r>
      <w:proofErr w:type="spellStart"/>
      <w:r w:rsidRPr="0070213D">
        <w:rPr>
          <w:rFonts w:ascii="Times New Roman" w:hAnsi="Times New Roman" w:cs="Times New Roman"/>
          <w:sz w:val="28"/>
          <w:szCs w:val="28"/>
        </w:rPr>
        <w:t>Daikibo’s</w:t>
      </w:r>
      <w:proofErr w:type="spellEnd"/>
      <w:r w:rsidRPr="0070213D">
        <w:rPr>
          <w:rFonts w:ascii="Times New Roman" w:hAnsi="Times New Roman" w:cs="Times New Roman"/>
          <w:sz w:val="28"/>
          <w:szCs w:val="28"/>
        </w:rPr>
        <w:t xml:space="preserve"> evolving needs, we pledge to actively develop new functionalities and features </w:t>
      </w:r>
      <w:bookmarkStart w:id="0" w:name="_GoBack"/>
      <w:bookmarkEnd w:id="0"/>
      <w:r w:rsidRPr="0070213D">
        <w:rPr>
          <w:rFonts w:ascii="Times New Roman" w:hAnsi="Times New Roman" w:cs="Times New Roman"/>
          <w:sz w:val="28"/>
          <w:szCs w:val="28"/>
        </w:rPr>
        <w:t xml:space="preserve">that contribute to the dashboard’s </w:t>
      </w:r>
      <w:r w:rsidR="0070213D" w:rsidRPr="0070213D">
        <w:rPr>
          <w:rFonts w:ascii="Times New Roman" w:hAnsi="Times New Roman" w:cs="Times New Roman"/>
          <w:sz w:val="28"/>
          <w:szCs w:val="28"/>
        </w:rPr>
        <w:t>growth and adapta</w:t>
      </w:r>
      <w:r w:rsidRPr="0070213D">
        <w:rPr>
          <w:rFonts w:ascii="Times New Roman" w:hAnsi="Times New Roman" w:cs="Times New Roman"/>
          <w:sz w:val="28"/>
          <w:szCs w:val="28"/>
        </w:rPr>
        <w:t>bili</w:t>
      </w:r>
      <w:r w:rsidR="0070213D" w:rsidRPr="0070213D">
        <w:rPr>
          <w:rFonts w:ascii="Times New Roman" w:hAnsi="Times New Roman" w:cs="Times New Roman"/>
          <w:sz w:val="28"/>
          <w:szCs w:val="28"/>
        </w:rPr>
        <w:t xml:space="preserve">ty. Our support framework is designed to establish the dashboard as a cornerstone of </w:t>
      </w:r>
      <w:proofErr w:type="spellStart"/>
      <w:r w:rsidR="0070213D" w:rsidRPr="0070213D">
        <w:rPr>
          <w:rFonts w:ascii="Times New Roman" w:hAnsi="Times New Roman" w:cs="Times New Roman"/>
          <w:sz w:val="28"/>
          <w:szCs w:val="28"/>
        </w:rPr>
        <w:t>Daikibo’s</w:t>
      </w:r>
      <w:proofErr w:type="spellEnd"/>
      <w:r w:rsidR="0070213D" w:rsidRPr="0070213D">
        <w:rPr>
          <w:rFonts w:ascii="Times New Roman" w:hAnsi="Times New Roman" w:cs="Times New Roman"/>
          <w:sz w:val="28"/>
          <w:szCs w:val="28"/>
        </w:rPr>
        <w:t xml:space="preserve"> operational landscape, contributing to enhanced efficiency and productivity.</w:t>
      </w:r>
    </w:p>
    <w:sectPr w:rsidR="005103FB" w:rsidRPr="0070213D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3D0B" w:rsidRDefault="003C3D0B">
      <w:r>
        <w:separator/>
      </w:r>
    </w:p>
  </w:endnote>
  <w:endnote w:type="continuationSeparator" w:id="0">
    <w:p w:rsidR="003C3D0B" w:rsidRDefault="003C3D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79C5" w:rsidRDefault="003C3D0B">
    <w:pPr>
      <w:pStyle w:val="Footer"/>
      <w:rPr>
        <w:rFonts w:ascii="Arial" w:hAnsi="Arial"/>
      </w:rPr>
    </w:pPr>
    <w:r>
      <w:rPr>
        <w:rFonts w:ascii="Arial" w:hAnsi="Arial"/>
        <w:noProof/>
        <w:lang w:val="en-IN" w:eastAsia="en-IN"/>
      </w:rPr>
      <w:drawing>
        <wp:anchor distT="0" distB="0" distL="0" distR="0" simplePos="0" relativeHeight="8" behindDoc="0" locked="0" layoutInCell="0" allowOverlap="1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 w:rsidR="0070213D">
      <w:rPr>
        <w:rFonts w:ascii="Arial" w:hAnsi="Arial"/>
        <w:noProof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3D0B" w:rsidRDefault="003C3D0B">
      <w:r>
        <w:separator/>
      </w:r>
    </w:p>
  </w:footnote>
  <w:footnote w:type="continuationSeparator" w:id="0">
    <w:p w:rsidR="003C3D0B" w:rsidRDefault="003C3D0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79C5" w:rsidRDefault="003C3D0B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337D2"/>
    <w:multiLevelType w:val="hybridMultilevel"/>
    <w:tmpl w:val="2CD8B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184EE5"/>
    <w:multiLevelType w:val="multilevel"/>
    <w:tmpl w:val="EA86DF3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08F305AD"/>
    <w:multiLevelType w:val="hybridMultilevel"/>
    <w:tmpl w:val="C4769A8C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>
    <w:nsid w:val="11F34C6E"/>
    <w:multiLevelType w:val="hybridMultilevel"/>
    <w:tmpl w:val="C37CF184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>
    <w:nsid w:val="158E1E0B"/>
    <w:multiLevelType w:val="hybridMultilevel"/>
    <w:tmpl w:val="7F30B334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">
    <w:nsid w:val="30C249D4"/>
    <w:multiLevelType w:val="multilevel"/>
    <w:tmpl w:val="3BACA8A2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279C5"/>
    <w:rsid w:val="003C3D0B"/>
    <w:rsid w:val="005103FB"/>
    <w:rsid w:val="0070213D"/>
    <w:rsid w:val="007279C5"/>
    <w:rsid w:val="00A244C4"/>
    <w:rsid w:val="00D97D36"/>
    <w:rsid w:val="00E42C5F"/>
    <w:rsid w:val="00E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E42C5F"/>
    <w:pPr>
      <w:ind w:left="720"/>
      <w:contextualSpacing/>
    </w:pPr>
    <w:rPr>
      <w:rFonts w:cs="Mangal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E42C5F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7</Pages>
  <Words>551</Words>
  <Characters>3145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Abhishek Singh</cp:lastModifiedBy>
  <cp:revision>10</cp:revision>
  <dcterms:created xsi:type="dcterms:W3CDTF">2021-06-27T11:04:00Z</dcterms:created>
  <dcterms:modified xsi:type="dcterms:W3CDTF">2023-12-20T09:34:00Z</dcterms:modified>
  <dc:language>en-US</dc:language>
</cp:coreProperties>
</file>